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CA" w:rsidRPr="003302CA" w:rsidRDefault="003302CA">
      <w:pPr>
        <w:rPr>
          <w:sz w:val="24"/>
          <w:szCs w:val="24"/>
        </w:rPr>
      </w:pPr>
      <w:r w:rsidRPr="003302CA">
        <w:rPr>
          <w:b/>
          <w:bCs/>
          <w:sz w:val="24"/>
          <w:szCs w:val="24"/>
        </w:rPr>
        <w:t>Table S4.</w:t>
      </w:r>
      <w:r>
        <w:rPr>
          <w:sz w:val="24"/>
          <w:szCs w:val="24"/>
        </w:rPr>
        <w:t xml:space="preserve"> </w:t>
      </w:r>
      <w:r w:rsidRPr="003302CA">
        <w:rPr>
          <w:sz w:val="24"/>
          <w:szCs w:val="24"/>
        </w:rPr>
        <w:t>List of taxa exclusively identified in</w:t>
      </w:r>
      <w:r w:rsidR="00705D95">
        <w:rPr>
          <w:sz w:val="24"/>
          <w:szCs w:val="24"/>
        </w:rPr>
        <w:t xml:space="preserve"> either group at prevalence ≥ 10</w:t>
      </w:r>
      <w:r w:rsidRPr="003302CA">
        <w:rPr>
          <w:sz w:val="24"/>
          <w:szCs w:val="24"/>
        </w:rPr>
        <w:t>%</w:t>
      </w:r>
    </w:p>
    <w:tbl>
      <w:tblPr>
        <w:tblW w:w="11064" w:type="dxa"/>
        <w:tblInd w:w="-820" w:type="dxa"/>
        <w:tblLook w:val="04A0" w:firstRow="1" w:lastRow="0" w:firstColumn="1" w:lastColumn="0" w:noHBand="0" w:noVBand="1"/>
      </w:tblPr>
      <w:tblGrid>
        <w:gridCol w:w="4770"/>
        <w:gridCol w:w="681"/>
        <w:gridCol w:w="4932"/>
        <w:gridCol w:w="681"/>
      </w:tblGrid>
      <w:tr w:rsidR="003302CA" w:rsidRPr="006A7E64" w:rsidTr="00041312">
        <w:trPr>
          <w:trHeight w:val="430"/>
        </w:trPr>
        <w:tc>
          <w:tcPr>
            <w:tcW w:w="4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02CA" w:rsidRPr="006A7E64" w:rsidRDefault="003302CA" w:rsidP="003D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Exclusively in OSCC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02CA" w:rsidRPr="006A7E64" w:rsidRDefault="003302CA" w:rsidP="003D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4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02CA" w:rsidRPr="006A7E64" w:rsidRDefault="003302CA" w:rsidP="003D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Exclusively in Controls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02CA" w:rsidRPr="006A7E64" w:rsidRDefault="003302CA" w:rsidP="003D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705D95" w:rsidRPr="006A7E64" w:rsidTr="00705D95">
        <w:trPr>
          <w:trHeight w:val="300"/>
        </w:trPr>
        <w:tc>
          <w:tcPr>
            <w:tcW w:w="47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05D95" w:rsidRPr="00705D95" w:rsidRDefault="00705D95" w:rsidP="00705D9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Hannaella</w:t>
            </w:r>
            <w:proofErr w:type="spellEnd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luteola_nov_98.13%</w:t>
            </w:r>
          </w:p>
          <w:p w:rsidR="00705D95" w:rsidRPr="00705D95" w:rsidRDefault="00705D95" w:rsidP="00705D9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Penicillium</w:t>
            </w:r>
            <w:proofErr w:type="spellEnd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toxicarium</w:t>
            </w:r>
            <w:proofErr w:type="spellEnd"/>
          </w:p>
          <w:p w:rsidR="00705D95" w:rsidRPr="00705D95" w:rsidRDefault="00705D95" w:rsidP="00705D9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Malassezia</w:t>
            </w:r>
            <w:proofErr w:type="spellEnd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slooffiae_nov_96.34%</w:t>
            </w:r>
          </w:p>
          <w:p w:rsidR="00705D95" w:rsidRPr="00041312" w:rsidRDefault="00705D95" w:rsidP="00705D9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bookmarkStart w:id="0" w:name="_GoBack"/>
            <w:proofErr w:type="spellStart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Aureobasidium</w:t>
            </w:r>
            <w:proofErr w:type="spellEnd"/>
            <w:r w:rsidRPr="0070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pullulans</w:t>
            </w:r>
            <w:bookmarkEnd w:id="0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05D95" w:rsidRPr="00705D95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18.2%</w:t>
            </w:r>
          </w:p>
          <w:p w:rsidR="00705D95" w:rsidRPr="00705D95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13.6%</w:t>
            </w:r>
          </w:p>
          <w:p w:rsidR="00705D95" w:rsidRPr="00705D95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13.6%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13.6</w:t>
            </w: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</w:p>
          <w:p w:rsidR="00705D95" w:rsidRPr="001C35BA" w:rsidRDefault="00705D95" w:rsidP="00705D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Aspergillus </w:t>
            </w: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tamarii</w:t>
            </w:r>
            <w:proofErr w:type="spellEnd"/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Alternaria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alternata</w:t>
            </w:r>
            <w:proofErr w:type="spellEnd"/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Malassezia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furfur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Hanseniaspora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uvarum_nov_98.04%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Talaromyces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funiculosus</w:t>
            </w:r>
            <w:proofErr w:type="spellEnd"/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Candida salmanticensis_nov_79.52%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Talaromyces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funiculosus_nov_98.36%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Neophysalospora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eucalypti_nov_96.99%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Pseudorobillarda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siamensis_nov_93.02%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Eremascus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albus_nov_79.67%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multigenus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multispecies_spp14_2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Cordana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ellipsoidea_nov_93.96%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Talaromyces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minioluteus_nov_95.58%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Gaeumannomyces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radicicola_nov_91.28%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Didymella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glomerata</w:t>
            </w:r>
            <w:proofErr w:type="spellEnd"/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Ophiostoma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pulvinisporum_nov_89.67%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Aspergillus </w:t>
            </w: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amstelodami</w:t>
            </w:r>
            <w:proofErr w:type="spellEnd"/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Alternaria</w:t>
            </w:r>
            <w:proofErr w:type="spellEnd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multispecies_spp16_2</w:t>
            </w:r>
          </w:p>
          <w:p w:rsidR="00705D95" w:rsidRPr="005F263F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Aspergillus </w:t>
            </w:r>
            <w:proofErr w:type="spellStart"/>
            <w:r w:rsidRPr="001C35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nomius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  <w:p w:rsidR="00705D95" w:rsidRPr="001C35BA" w:rsidRDefault="00705D95" w:rsidP="00705D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12.0%</w:t>
            </w:r>
          </w:p>
        </w:tc>
      </w:tr>
    </w:tbl>
    <w:p w:rsidR="003302CA" w:rsidRPr="0012178B" w:rsidRDefault="003302CA">
      <w:pPr>
        <w:rPr>
          <w:sz w:val="20"/>
          <w:szCs w:val="20"/>
        </w:rPr>
      </w:pPr>
    </w:p>
    <w:sectPr w:rsidR="003302CA" w:rsidRPr="00121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184"/>
    <w:rsid w:val="00041312"/>
    <w:rsid w:val="0012178B"/>
    <w:rsid w:val="001C35BA"/>
    <w:rsid w:val="002738DF"/>
    <w:rsid w:val="00311518"/>
    <w:rsid w:val="003302CA"/>
    <w:rsid w:val="005F263F"/>
    <w:rsid w:val="006A7E64"/>
    <w:rsid w:val="00705D95"/>
    <w:rsid w:val="009F662C"/>
    <w:rsid w:val="00C01C52"/>
    <w:rsid w:val="00CE3BDC"/>
    <w:rsid w:val="00E45277"/>
    <w:rsid w:val="00F9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F0892"/>
  <w15:chartTrackingRefBased/>
  <w15:docId w15:val="{984E0713-41E7-4891-892F-7A61A0FC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7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Nezar Al-Hebshi</dc:creator>
  <cp:keywords/>
  <dc:description/>
  <cp:lastModifiedBy>Nezar Al-Hebshi</cp:lastModifiedBy>
  <cp:revision>4</cp:revision>
  <dcterms:created xsi:type="dcterms:W3CDTF">2016-11-30T15:36:00Z</dcterms:created>
  <dcterms:modified xsi:type="dcterms:W3CDTF">2016-12-14T18:47:00Z</dcterms:modified>
</cp:coreProperties>
</file>